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8" w:rsidRDefault="00997168" w:rsidP="007556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9">
        <w:rPr>
          <w:rFonts w:ascii="Times New Roman" w:hAnsi="Times New Roman" w:cs="Times New Roman"/>
          <w:b/>
          <w:sz w:val="24"/>
          <w:szCs w:val="24"/>
        </w:rPr>
        <w:t xml:space="preserve">CRYSTAL GROWTH, STRUCTURE AND CHARACTERIZATIONS </w:t>
      </w:r>
      <w:r w:rsidR="007556D9">
        <w:rPr>
          <w:rFonts w:ascii="Times New Roman" w:hAnsi="Times New Roman" w:cs="Times New Roman"/>
          <w:b/>
          <w:sz w:val="24"/>
          <w:szCs w:val="24"/>
        </w:rPr>
        <w:t xml:space="preserve">OF AN ORGANIC OPTICAL MATERIAL </w:t>
      </w:r>
      <w:r w:rsidRPr="007556D9">
        <w:rPr>
          <w:rFonts w:ascii="Times New Roman" w:hAnsi="Times New Roman" w:cs="Times New Roman"/>
          <w:b/>
          <w:sz w:val="24"/>
          <w:szCs w:val="24"/>
        </w:rPr>
        <w:t>L–</w:t>
      </w:r>
      <w:r w:rsidR="007556D9" w:rsidRPr="007556D9">
        <w:rPr>
          <w:rFonts w:ascii="Times New Roman" w:hAnsi="Times New Roman" w:cs="Times New Roman"/>
          <w:b/>
          <w:sz w:val="24"/>
          <w:szCs w:val="24"/>
        </w:rPr>
        <w:t>LEUCINIUM HYDROGEN MALEATE (LLHM)</w:t>
      </w:r>
      <w:r w:rsidR="007556D9">
        <w:rPr>
          <w:rFonts w:ascii="Times New Roman" w:hAnsi="Times New Roman" w:cs="Times New Roman"/>
          <w:b/>
          <w:sz w:val="24"/>
          <w:szCs w:val="24"/>
        </w:rPr>
        <w:t xml:space="preserve"> SINGLE CRYSTAL</w:t>
      </w:r>
    </w:p>
    <w:p w:rsidR="007556D9" w:rsidRDefault="007556D9" w:rsidP="007556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56D9">
        <w:rPr>
          <w:rFonts w:ascii="Times New Roman" w:hAnsi="Times New Roman" w:cs="Times New Roman"/>
          <w:sz w:val="24"/>
          <w:szCs w:val="24"/>
        </w:rPr>
        <w:t>Pratheesha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Y K </w:t>
      </w:r>
      <w:proofErr w:type="spellStart"/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Start"/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,b</w:t>
      </w:r>
      <w:proofErr w:type="spellEnd"/>
      <w:proofErr w:type="gramEnd"/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Pr="00755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Vinu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S</w:t>
      </w:r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Sheela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Christy.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R</w:t>
      </w:r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Sindhusha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S</w:t>
      </w:r>
      <w:r w:rsidRPr="007556D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6A1AC0" w:rsidRDefault="007556D9" w:rsidP="006A1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1AC0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proofErr w:type="gramEnd"/>
      <w:r w:rsidRPr="006A1AC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6A1AC0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Pr="007556D9">
        <w:rPr>
          <w:rFonts w:ascii="Times New Roman" w:hAnsi="Times New Roman" w:cs="Times New Roman"/>
          <w:sz w:val="24"/>
          <w:szCs w:val="24"/>
        </w:rPr>
        <w:t xml:space="preserve">Research scholar, Reg. No: 22213112132016,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6A1A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Abishekapatti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Tirunelveli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- 627012,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>, India.</w:t>
      </w:r>
    </w:p>
    <w:p w:rsidR="006A1AC0" w:rsidRDefault="007556D9" w:rsidP="006A1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1AC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6A1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556D9">
        <w:rPr>
          <w:rFonts w:ascii="Times New Roman" w:hAnsi="Times New Roman" w:cs="Times New Roman"/>
          <w:sz w:val="24"/>
          <w:szCs w:val="24"/>
        </w:rPr>
        <w:t xml:space="preserve">Department of Physics &amp; Research Centre,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Nesamony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Memorial Christian College, </w:t>
      </w:r>
      <w:r w:rsidR="006A1A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Marthandam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 xml:space="preserve"> – 629165,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>, India.</w:t>
      </w:r>
    </w:p>
    <w:p w:rsidR="006A1AC0" w:rsidRDefault="006A1AC0" w:rsidP="006A1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7556D9" w:rsidRPr="007556D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7556D9" w:rsidRPr="007556D9">
        <w:rPr>
          <w:rFonts w:ascii="Times New Roman" w:hAnsi="Times New Roman" w:cs="Times New Roman"/>
          <w:sz w:val="24"/>
          <w:szCs w:val="24"/>
        </w:rPr>
        <w:t xml:space="preserve"> of Physics, Govt. Arts and Science College, </w:t>
      </w:r>
      <w:proofErr w:type="spellStart"/>
      <w:r w:rsidR="007556D9" w:rsidRPr="007556D9">
        <w:rPr>
          <w:rFonts w:ascii="Times New Roman" w:hAnsi="Times New Roman" w:cs="Times New Roman"/>
          <w:sz w:val="24"/>
          <w:szCs w:val="24"/>
        </w:rPr>
        <w:t>Nagercoil</w:t>
      </w:r>
      <w:proofErr w:type="spellEnd"/>
      <w:r w:rsidR="007556D9" w:rsidRPr="007556D9">
        <w:rPr>
          <w:rFonts w:ascii="Times New Roman" w:hAnsi="Times New Roman" w:cs="Times New Roman"/>
          <w:sz w:val="24"/>
          <w:szCs w:val="24"/>
        </w:rPr>
        <w:t>, Tamil Nadu, India.</w:t>
      </w:r>
    </w:p>
    <w:p w:rsidR="007556D9" w:rsidRPr="007556D9" w:rsidRDefault="007556D9" w:rsidP="006A1AC0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6D9">
        <w:rPr>
          <w:rFonts w:ascii="Times New Roman" w:hAnsi="Times New Roman" w:cs="Times New Roman"/>
          <w:sz w:val="24"/>
          <w:szCs w:val="24"/>
        </w:rPr>
        <w:t>E.mail</w:t>
      </w:r>
      <w:proofErr w:type="spellEnd"/>
      <w:r w:rsidRPr="007556D9">
        <w:rPr>
          <w:rFonts w:ascii="Times New Roman" w:hAnsi="Times New Roman" w:cs="Times New Roman"/>
          <w:sz w:val="24"/>
          <w:szCs w:val="24"/>
        </w:rPr>
        <w:t>: pratheeshamol.95@gmail.com</w:t>
      </w:r>
    </w:p>
    <w:p w:rsidR="00C52655" w:rsidRPr="00997168" w:rsidRDefault="00C52655" w:rsidP="00C526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16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97168" w:rsidRPr="00997168" w:rsidRDefault="00C52655" w:rsidP="0099716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168">
        <w:rPr>
          <w:rFonts w:ascii="Times New Roman" w:hAnsi="Times New Roman" w:cs="Times New Roman"/>
          <w:sz w:val="24"/>
          <w:szCs w:val="24"/>
        </w:rPr>
        <w:t xml:space="preserve"> </w:t>
      </w:r>
      <w:r w:rsidRPr="00997168">
        <w:rPr>
          <w:rFonts w:ascii="Times New Roman" w:hAnsi="Times New Roman" w:cs="Times New Roman"/>
          <w:sz w:val="24"/>
          <w:szCs w:val="24"/>
        </w:rPr>
        <w:t>An organic crystal of L-</w:t>
      </w:r>
      <w:proofErr w:type="spellStart"/>
      <w:r w:rsidRPr="00997168">
        <w:rPr>
          <w:rFonts w:ascii="Times New Roman" w:hAnsi="Times New Roman" w:cs="Times New Roman"/>
          <w:sz w:val="24"/>
          <w:szCs w:val="24"/>
        </w:rPr>
        <w:t>leucinium</w:t>
      </w:r>
      <w:proofErr w:type="spellEnd"/>
      <w:r w:rsidRPr="00997168">
        <w:rPr>
          <w:rFonts w:ascii="Times New Roman" w:hAnsi="Times New Roman" w:cs="Times New Roman"/>
          <w:sz w:val="24"/>
          <w:szCs w:val="24"/>
        </w:rPr>
        <w:t xml:space="preserve"> hydrogen maleate</w:t>
      </w:r>
      <w:r w:rsidRPr="00997168">
        <w:rPr>
          <w:rFonts w:ascii="Times New Roman" w:hAnsi="Times New Roman" w:cs="Times New Roman"/>
          <w:sz w:val="24"/>
          <w:szCs w:val="24"/>
        </w:rPr>
        <w:t xml:space="preserve"> has been successfully grown by slow evaporation methods. </w:t>
      </w:r>
      <w:r w:rsidR="00997168" w:rsidRPr="00997168">
        <w:rPr>
          <w:rFonts w:ascii="Times New Roman" w:hAnsi="Times New Roman" w:cs="Times New Roman"/>
          <w:sz w:val="24"/>
          <w:szCs w:val="24"/>
        </w:rPr>
        <w:t xml:space="preserve">The synthesized crystal is a monoclinic system with </w:t>
      </w:r>
      <w:r w:rsidR="00997168" w:rsidRPr="00997168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997168" w:rsidRPr="00997168">
        <w:rPr>
          <w:rFonts w:ascii="Times New Roman" w:hAnsi="Times New Roman" w:cs="Times New Roman"/>
          <w:sz w:val="24"/>
          <w:szCs w:val="24"/>
        </w:rPr>
        <w:t>centrosymmetric</w:t>
      </w:r>
      <w:proofErr w:type="spellEnd"/>
      <w:r w:rsidR="00997168" w:rsidRPr="00997168">
        <w:rPr>
          <w:rFonts w:ascii="Times New Roman" w:hAnsi="Times New Roman" w:cs="Times New Roman"/>
          <w:sz w:val="24"/>
          <w:szCs w:val="24"/>
        </w:rPr>
        <w:t xml:space="preserve"> space group </w:t>
      </w:r>
      <w:r w:rsidR="00997168" w:rsidRPr="00997168">
        <w:rPr>
          <w:rFonts w:ascii="Times New Roman" w:hAnsi="Times New Roman" w:cs="Times New Roman"/>
          <w:sz w:val="24"/>
          <w:szCs w:val="24"/>
        </w:rPr>
        <w:t>C2</w:t>
      </w:r>
      <w:r w:rsidR="00997168" w:rsidRPr="00997168">
        <w:rPr>
          <w:rFonts w:ascii="Times New Roman" w:hAnsi="Times New Roman" w:cs="Times New Roman"/>
          <w:sz w:val="24"/>
          <w:szCs w:val="24"/>
        </w:rPr>
        <w:t xml:space="preserve">, according to X-ray diffraction analysis of a single crystal. </w:t>
      </w:r>
      <w:r w:rsidR="0099716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997168">
        <w:rPr>
          <w:rFonts w:ascii="Times New Roman" w:hAnsi="Times New Roman" w:cs="Times New Roman"/>
          <w:sz w:val="24"/>
          <w:szCs w:val="24"/>
        </w:rPr>
        <w:t>presence of functional groups were</w:t>
      </w:r>
      <w:proofErr w:type="gramEnd"/>
      <w:r w:rsidRPr="00997168">
        <w:rPr>
          <w:rFonts w:ascii="Times New Roman" w:hAnsi="Times New Roman" w:cs="Times New Roman"/>
          <w:sz w:val="24"/>
          <w:szCs w:val="24"/>
        </w:rPr>
        <w:t xml:space="preserve"> confirmed by FTIR analysis. A transmission spectrum reveals that the </w:t>
      </w:r>
      <w:r w:rsidR="00997168" w:rsidRPr="00997168">
        <w:rPr>
          <w:rFonts w:ascii="Times New Roman" w:hAnsi="Times New Roman" w:cs="Times New Roman"/>
          <w:sz w:val="24"/>
          <w:szCs w:val="24"/>
        </w:rPr>
        <w:t xml:space="preserve">crystal has low UV </w:t>
      </w:r>
      <w:proofErr w:type="spellStart"/>
      <w:r w:rsidR="00997168" w:rsidRPr="00997168">
        <w:rPr>
          <w:rFonts w:ascii="Times New Roman" w:hAnsi="Times New Roman" w:cs="Times New Roman"/>
          <w:sz w:val="24"/>
          <w:szCs w:val="24"/>
        </w:rPr>
        <w:t>cutoff</w:t>
      </w:r>
      <w:proofErr w:type="spellEnd"/>
      <w:r w:rsidR="00997168" w:rsidRPr="00997168">
        <w:rPr>
          <w:rFonts w:ascii="Times New Roman" w:hAnsi="Times New Roman" w:cs="Times New Roman"/>
          <w:sz w:val="24"/>
          <w:szCs w:val="24"/>
        </w:rPr>
        <w:t xml:space="preserve"> of 250 </w:t>
      </w:r>
      <w:r w:rsidRPr="00997168">
        <w:rPr>
          <w:rFonts w:ascii="Times New Roman" w:hAnsi="Times New Roman" w:cs="Times New Roman"/>
          <w:sz w:val="24"/>
          <w:szCs w:val="24"/>
        </w:rPr>
        <w:t xml:space="preserve">nm and has a good transmittance in the entire visible region thereby confirming the enhancement of NLO property. The thermal stability of the crystal has been investigated by using </w:t>
      </w:r>
      <w:proofErr w:type="spellStart"/>
      <w:r w:rsidR="00997168" w:rsidRPr="00997168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="00997168" w:rsidRPr="00997168">
        <w:rPr>
          <w:rFonts w:ascii="Times New Roman" w:hAnsi="Times New Roman" w:cs="Times New Roman"/>
          <w:sz w:val="24"/>
          <w:szCs w:val="24"/>
        </w:rPr>
        <w:t xml:space="preserve"> analysis (TG) and</w:t>
      </w:r>
      <w:r w:rsidRPr="00997168">
        <w:rPr>
          <w:rFonts w:ascii="Times New Roman" w:hAnsi="Times New Roman" w:cs="Times New Roman"/>
          <w:sz w:val="24"/>
          <w:szCs w:val="24"/>
        </w:rPr>
        <w:t xml:space="preserve"> differential thermal analysis (DTA)</w:t>
      </w:r>
      <w:r w:rsidR="00997168" w:rsidRPr="00997168">
        <w:rPr>
          <w:rFonts w:ascii="Times New Roman" w:hAnsi="Times New Roman" w:cs="Times New Roman"/>
          <w:sz w:val="24"/>
          <w:szCs w:val="24"/>
        </w:rPr>
        <w:t>.</w:t>
      </w:r>
      <w:r w:rsidRPr="00997168">
        <w:rPr>
          <w:rFonts w:ascii="Times New Roman" w:hAnsi="Times New Roman" w:cs="Times New Roman"/>
          <w:sz w:val="24"/>
          <w:szCs w:val="24"/>
        </w:rPr>
        <w:t xml:space="preserve"> </w:t>
      </w:r>
      <w:r w:rsidR="00997168" w:rsidRPr="00997168">
        <w:rPr>
          <w:rFonts w:ascii="Times New Roman" w:hAnsi="Times New Roman" w:cs="Times New Roman"/>
          <w:sz w:val="24"/>
          <w:szCs w:val="24"/>
        </w:rPr>
        <w:t>The</w:t>
      </w:r>
      <w:r w:rsidR="00997168" w:rsidRPr="00997168">
        <w:rPr>
          <w:rFonts w:ascii="Times New Roman" w:hAnsi="Times New Roman" w:cs="Times New Roman"/>
          <w:sz w:val="24"/>
          <w:szCs w:val="24"/>
        </w:rPr>
        <w:t xml:space="preserve"> emission </w:t>
      </w:r>
      <w:r w:rsidR="00997168" w:rsidRPr="00997168">
        <w:rPr>
          <w:rFonts w:ascii="Times New Roman" w:hAnsi="Times New Roman" w:cs="Times New Roman"/>
          <w:sz w:val="24"/>
          <w:szCs w:val="24"/>
        </w:rPr>
        <w:t>intensity</w:t>
      </w:r>
      <w:r w:rsidR="00997168" w:rsidRPr="00997168">
        <w:rPr>
          <w:rFonts w:ascii="Times New Roman" w:hAnsi="Times New Roman" w:cs="Times New Roman"/>
          <w:sz w:val="24"/>
          <w:szCs w:val="24"/>
        </w:rPr>
        <w:t xml:space="preserve"> is visible in the fluorescence spectrum, indicating </w:t>
      </w:r>
      <w:proofErr w:type="spellStart"/>
      <w:r w:rsidR="00997168" w:rsidRPr="00997168">
        <w:rPr>
          <w:rFonts w:ascii="Times New Roman" w:hAnsi="Times New Roman" w:cs="Times New Roman"/>
          <w:sz w:val="24"/>
          <w:szCs w:val="24"/>
        </w:rPr>
        <w:t>green</w:t>
      </w:r>
      <w:r w:rsidR="00997168" w:rsidRPr="00997168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="00997168" w:rsidRPr="00997168">
        <w:rPr>
          <w:rFonts w:ascii="Times New Roman" w:hAnsi="Times New Roman" w:cs="Times New Roman"/>
          <w:sz w:val="24"/>
          <w:szCs w:val="24"/>
        </w:rPr>
        <w:t>.</w:t>
      </w:r>
    </w:p>
    <w:p w:rsidR="008810D4" w:rsidRPr="00997168" w:rsidRDefault="00C52655" w:rsidP="00997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68">
        <w:rPr>
          <w:rFonts w:ascii="Times New Roman" w:hAnsi="Times New Roman" w:cs="Times New Roman"/>
          <w:b/>
          <w:sz w:val="24"/>
          <w:szCs w:val="24"/>
        </w:rPr>
        <w:t>Keywords</w:t>
      </w:r>
      <w:r w:rsidR="00997168">
        <w:rPr>
          <w:rFonts w:ascii="Times New Roman" w:hAnsi="Times New Roman" w:cs="Times New Roman"/>
          <w:sz w:val="24"/>
          <w:szCs w:val="24"/>
        </w:rPr>
        <w:t>: Crystal growth, SXRD</w:t>
      </w:r>
      <w:proofErr w:type="gramStart"/>
      <w:r w:rsidR="00997168">
        <w:rPr>
          <w:rFonts w:ascii="Times New Roman" w:hAnsi="Times New Roman" w:cs="Times New Roman"/>
          <w:sz w:val="24"/>
          <w:szCs w:val="24"/>
        </w:rPr>
        <w:t>,  optical</w:t>
      </w:r>
      <w:proofErr w:type="gramEnd"/>
      <w:r w:rsidR="00997168">
        <w:rPr>
          <w:rFonts w:ascii="Times New Roman" w:hAnsi="Times New Roman" w:cs="Times New Roman"/>
          <w:sz w:val="24"/>
          <w:szCs w:val="24"/>
        </w:rPr>
        <w:t xml:space="preserve"> transmission and</w:t>
      </w:r>
      <w:r w:rsidRPr="00997168">
        <w:rPr>
          <w:rFonts w:ascii="Times New Roman" w:hAnsi="Times New Roman" w:cs="Times New Roman"/>
          <w:sz w:val="24"/>
          <w:szCs w:val="24"/>
        </w:rPr>
        <w:t xml:space="preserve"> thermal analysis </w:t>
      </w:r>
    </w:p>
    <w:sectPr w:rsidR="008810D4" w:rsidRPr="0099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55"/>
    <w:rsid w:val="006A1AC0"/>
    <w:rsid w:val="007556D9"/>
    <w:rsid w:val="008810D4"/>
    <w:rsid w:val="00997168"/>
    <w:rsid w:val="00C52655"/>
    <w:rsid w:val="00D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76"/>
  </w:style>
  <w:style w:type="paragraph" w:styleId="Heading1">
    <w:name w:val="heading 1"/>
    <w:basedOn w:val="Normal"/>
    <w:next w:val="Normal"/>
    <w:link w:val="Heading1Char"/>
    <w:uiPriority w:val="9"/>
    <w:qFormat/>
    <w:rsid w:val="00D0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56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6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6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D05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76"/>
  </w:style>
  <w:style w:type="paragraph" w:styleId="Heading1">
    <w:name w:val="heading 1"/>
    <w:basedOn w:val="Normal"/>
    <w:next w:val="Normal"/>
    <w:link w:val="Heading1Char"/>
    <w:uiPriority w:val="9"/>
    <w:qFormat/>
    <w:rsid w:val="00D0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56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6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6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D05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2024-03-03T08:54:00Z</dcterms:created>
  <dcterms:modified xsi:type="dcterms:W3CDTF">2024-03-03T09:30:00Z</dcterms:modified>
</cp:coreProperties>
</file>