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6741" w:rsidRPr="000A6D89" w:rsidRDefault="007D6741" w:rsidP="007D6741">
      <w:pPr>
        <w:jc w:val="center"/>
        <w:rPr>
          <w:rFonts w:ascii="Times New Roman" w:hAnsi="Times New Roman"/>
          <w:b/>
          <w:sz w:val="24"/>
          <w:szCs w:val="24"/>
        </w:rPr>
      </w:pPr>
      <w:r w:rsidRPr="000A6D89">
        <w:rPr>
          <w:rFonts w:ascii="Times New Roman" w:hAnsi="Times New Roman"/>
          <w:b/>
          <w:sz w:val="24"/>
          <w:szCs w:val="24"/>
        </w:rPr>
        <w:t>PHYTOCHEMICAL CHARACTERIZATION AND THE CYTOTOXIC EFFECT OF CARROT</w:t>
      </w:r>
      <w:r w:rsidRPr="00777584">
        <w:rPr>
          <w:rFonts w:ascii="Times New Roman" w:hAnsi="Times New Roman"/>
          <w:b/>
          <w:sz w:val="24"/>
          <w:szCs w:val="24"/>
        </w:rPr>
        <w:t xml:space="preserve"> (</w:t>
      </w:r>
      <w:r w:rsidR="0069055C" w:rsidRPr="00EE7B2D">
        <w:rPr>
          <w:rFonts w:ascii="Times New Roman" w:hAnsi="Times New Roman"/>
          <w:b/>
          <w:i/>
          <w:sz w:val="24"/>
          <w:szCs w:val="24"/>
        </w:rPr>
        <w:t xml:space="preserve">Daucus carota </w:t>
      </w:r>
      <w:r w:rsidRPr="00EE7B2D">
        <w:rPr>
          <w:rFonts w:ascii="Times New Roman" w:hAnsi="Times New Roman"/>
          <w:b/>
          <w:sz w:val="24"/>
          <w:szCs w:val="24"/>
        </w:rPr>
        <w:t xml:space="preserve">L.) </w:t>
      </w:r>
      <w:r w:rsidRPr="000A6D89">
        <w:rPr>
          <w:rFonts w:ascii="Times New Roman" w:hAnsi="Times New Roman"/>
          <w:b/>
          <w:sz w:val="24"/>
          <w:szCs w:val="24"/>
        </w:rPr>
        <w:t>OIL AGAINST SK MEL 28 CELL LINES</w:t>
      </w:r>
    </w:p>
    <w:p w:rsidR="000A6D89" w:rsidRDefault="000A6D89" w:rsidP="000A6D89">
      <w:pPr>
        <w:spacing w:after="0" w:line="240" w:lineRule="auto"/>
        <w:jc w:val="center"/>
        <w:rPr>
          <w:rFonts w:ascii="Times New Roman" w:eastAsia="Calibri" w:hAnsi="Times New Roman"/>
          <w:b/>
          <w:sz w:val="24"/>
          <w:szCs w:val="24"/>
          <w:lang w:bidi="ta-IN"/>
        </w:rPr>
      </w:pPr>
      <w:r>
        <w:rPr>
          <w:rFonts w:ascii="Times New Roman" w:eastAsia="Calibri" w:hAnsi="Times New Roman"/>
          <w:b/>
          <w:sz w:val="24"/>
          <w:szCs w:val="24"/>
          <w:lang w:bidi="ta-IN"/>
        </w:rPr>
        <w:t>Selvaraj Rosemary Jenisha* and Jinima Jerald</w:t>
      </w:r>
    </w:p>
    <w:p w:rsidR="000A6D89" w:rsidRPr="00E678BF" w:rsidRDefault="000A6D89" w:rsidP="000A6D89">
      <w:pPr>
        <w:spacing w:line="240" w:lineRule="auto"/>
        <w:jc w:val="center"/>
        <w:rPr>
          <w:rFonts w:ascii="Times New Roman" w:hAnsi="Times New Roman"/>
          <w:sz w:val="24"/>
          <w:szCs w:val="24"/>
        </w:rPr>
      </w:pPr>
      <w:r w:rsidRPr="00E678BF">
        <w:rPr>
          <w:rFonts w:ascii="Times New Roman" w:hAnsi="Times New Roman"/>
          <w:sz w:val="24"/>
          <w:szCs w:val="24"/>
        </w:rPr>
        <w:t>Department of Botany and Research Centre, Nesamony Memorial Christian College Marth</w:t>
      </w:r>
      <w:r>
        <w:rPr>
          <w:rFonts w:ascii="Times New Roman" w:hAnsi="Times New Roman"/>
          <w:sz w:val="24"/>
          <w:szCs w:val="24"/>
        </w:rPr>
        <w:t>andam, Kanyakumari district, Tamilnadu, India</w:t>
      </w:r>
    </w:p>
    <w:p w:rsidR="000A6D89" w:rsidRDefault="000A6D89" w:rsidP="0072790A">
      <w:pPr>
        <w:spacing w:line="240" w:lineRule="auto"/>
        <w:jc w:val="center"/>
        <w:rPr>
          <w:rFonts w:ascii="Times New Roman" w:hAnsi="Times New Roman"/>
          <w:sz w:val="24"/>
          <w:szCs w:val="24"/>
        </w:rPr>
      </w:pPr>
      <w:r w:rsidRPr="00E678BF">
        <w:rPr>
          <w:rFonts w:ascii="Times New Roman" w:hAnsi="Times New Roman"/>
          <w:sz w:val="24"/>
          <w:szCs w:val="24"/>
        </w:rPr>
        <w:t>*Corresponding author:</w:t>
      </w:r>
      <w:r>
        <w:rPr>
          <w:rFonts w:ascii="Times New Roman" w:hAnsi="Times New Roman"/>
          <w:b/>
          <w:sz w:val="24"/>
          <w:szCs w:val="24"/>
        </w:rPr>
        <w:t xml:space="preserve"> </w:t>
      </w:r>
      <w:r w:rsidRPr="00E678BF">
        <w:rPr>
          <w:rFonts w:ascii="Times New Roman" w:hAnsi="Times New Roman"/>
          <w:i/>
          <w:sz w:val="24"/>
          <w:szCs w:val="24"/>
        </w:rPr>
        <w:t>jenishasr@gmail.com</w:t>
      </w:r>
    </w:p>
    <w:p w:rsidR="007D6741" w:rsidRPr="000867C1" w:rsidRDefault="007D6741" w:rsidP="0072790A">
      <w:pPr>
        <w:rPr>
          <w:rFonts w:ascii="Times New Roman" w:hAnsi="Times New Roman"/>
          <w:b/>
          <w:sz w:val="24"/>
          <w:szCs w:val="24"/>
        </w:rPr>
      </w:pPr>
      <w:r w:rsidRPr="000867C1">
        <w:rPr>
          <w:rFonts w:ascii="Times New Roman" w:hAnsi="Times New Roman"/>
          <w:b/>
          <w:sz w:val="24"/>
          <w:szCs w:val="24"/>
        </w:rPr>
        <w:t>ABSTRACT</w:t>
      </w:r>
    </w:p>
    <w:p w:rsidR="008356F3" w:rsidRDefault="002552E3" w:rsidP="002552E3">
      <w:pPr>
        <w:spacing w:line="360" w:lineRule="auto"/>
        <w:ind w:firstLine="720"/>
        <w:jc w:val="both"/>
        <w:rPr>
          <w:rFonts w:ascii="Times New Roman" w:hAnsi="Times New Roman"/>
          <w:sz w:val="24"/>
          <w:szCs w:val="24"/>
        </w:rPr>
      </w:pPr>
      <w:r w:rsidRPr="008504E1">
        <w:rPr>
          <w:rFonts w:ascii="Times New Roman" w:hAnsi="Times New Roman"/>
          <w:sz w:val="24"/>
          <w:szCs w:val="24"/>
        </w:rPr>
        <w:t>Biochemically carrot is a rich source of b β-carotene, fiber and many essential micronutrients and functional ingredients. The presence of high concentrations of carotenoids, especially β-carotene in carrot roots makes them to inhibit cancers, free radical scavengers, anti- mutagenic and immune-enhancers.</w:t>
      </w:r>
      <w:r>
        <w:rPr>
          <w:rFonts w:ascii="Times New Roman" w:hAnsi="Times New Roman"/>
          <w:sz w:val="24"/>
          <w:szCs w:val="24"/>
        </w:rPr>
        <w:t xml:space="preserve"> </w:t>
      </w:r>
      <w:r w:rsidR="007D6741" w:rsidRPr="001661BE">
        <w:rPr>
          <w:rFonts w:ascii="Times New Roman" w:eastAsia="Times New Roman" w:hAnsi="Times New Roman"/>
          <w:sz w:val="24"/>
          <w:szCs w:val="24"/>
        </w:rPr>
        <w:t>The</w:t>
      </w:r>
      <w:r w:rsidR="007D6741" w:rsidRPr="001661BE">
        <w:rPr>
          <w:rFonts w:ascii="Times New Roman" w:hAnsi="Times New Roman"/>
          <w:sz w:val="24"/>
          <w:szCs w:val="24"/>
        </w:rPr>
        <w:t xml:space="preserve"> pre</w:t>
      </w:r>
      <w:r w:rsidR="00EC3166">
        <w:rPr>
          <w:rFonts w:ascii="Times New Roman" w:hAnsi="Times New Roman"/>
          <w:sz w:val="24"/>
          <w:szCs w:val="24"/>
        </w:rPr>
        <w:t>sent study focuses on the physio-</w:t>
      </w:r>
      <w:r w:rsidR="007D6741" w:rsidRPr="001661BE">
        <w:rPr>
          <w:rFonts w:ascii="Times New Roman" w:hAnsi="Times New Roman"/>
          <w:sz w:val="24"/>
          <w:szCs w:val="24"/>
        </w:rPr>
        <w:t xml:space="preserve">chemical properties and cytotoxic activities of the carrot oil. </w:t>
      </w:r>
      <w:r w:rsidR="00EC3166" w:rsidRPr="008504E1">
        <w:rPr>
          <w:rFonts w:ascii="Times New Roman" w:hAnsi="Times New Roman"/>
          <w:sz w:val="24"/>
          <w:szCs w:val="24"/>
        </w:rPr>
        <w:t>The extracted oil was yellowish in colour</w:t>
      </w:r>
      <w:r w:rsidR="00EC3166">
        <w:rPr>
          <w:rFonts w:ascii="Times New Roman" w:hAnsi="Times New Roman"/>
          <w:sz w:val="24"/>
          <w:szCs w:val="24"/>
        </w:rPr>
        <w:t xml:space="preserve">. </w:t>
      </w:r>
      <w:r w:rsidRPr="008504E1">
        <w:rPr>
          <w:rFonts w:ascii="Times New Roman" w:hAnsi="Times New Roman"/>
          <w:sz w:val="24"/>
          <w:szCs w:val="24"/>
        </w:rPr>
        <w:t>In our study, methanol extract was found to be a good solvent extract, which showed a positive correlation between total phenolics, flavonoids and other phytochemical constituents. Its physi</w:t>
      </w:r>
      <w:r w:rsidR="0072790A">
        <w:rPr>
          <w:rFonts w:ascii="Times New Roman" w:hAnsi="Times New Roman"/>
          <w:sz w:val="24"/>
          <w:szCs w:val="24"/>
        </w:rPr>
        <w:t>o</w:t>
      </w:r>
      <w:r w:rsidRPr="008504E1">
        <w:rPr>
          <w:rFonts w:ascii="Times New Roman" w:hAnsi="Times New Roman"/>
          <w:sz w:val="24"/>
          <w:szCs w:val="24"/>
        </w:rPr>
        <w:t xml:space="preserve">-chemical properties </w:t>
      </w:r>
      <w:r w:rsidR="00EC3166">
        <w:rPr>
          <w:rFonts w:ascii="Times New Roman" w:hAnsi="Times New Roman"/>
          <w:sz w:val="24"/>
          <w:szCs w:val="24"/>
        </w:rPr>
        <w:t>like</w:t>
      </w:r>
      <w:r w:rsidRPr="008504E1">
        <w:rPr>
          <w:rFonts w:ascii="Times New Roman" w:hAnsi="Times New Roman"/>
          <w:sz w:val="24"/>
          <w:szCs w:val="24"/>
        </w:rPr>
        <w:t xml:space="preserve"> saponification value, peroxide value, iodine value and free fatty acid value simply reveals commercial oil properties</w:t>
      </w:r>
      <w:r w:rsidR="00EC3166">
        <w:rPr>
          <w:rFonts w:ascii="Times New Roman" w:hAnsi="Times New Roman"/>
          <w:sz w:val="24"/>
          <w:szCs w:val="24"/>
        </w:rPr>
        <w:t xml:space="preserve"> of carrot oil</w:t>
      </w:r>
      <w:r w:rsidRPr="008504E1">
        <w:rPr>
          <w:rFonts w:ascii="Times New Roman" w:hAnsi="Times New Roman"/>
          <w:sz w:val="24"/>
          <w:szCs w:val="24"/>
        </w:rPr>
        <w:t xml:space="preserve">. But in the carrot oil the fatty acid content was more </w:t>
      </w:r>
      <w:r>
        <w:rPr>
          <w:rFonts w:ascii="Times New Roman" w:hAnsi="Times New Roman"/>
          <w:sz w:val="24"/>
          <w:szCs w:val="24"/>
        </w:rPr>
        <w:t>when compared to</w:t>
      </w:r>
      <w:r w:rsidRPr="008504E1">
        <w:rPr>
          <w:rFonts w:ascii="Times New Roman" w:hAnsi="Times New Roman"/>
          <w:sz w:val="24"/>
          <w:szCs w:val="24"/>
        </w:rPr>
        <w:t xml:space="preserve"> commercial oils. </w:t>
      </w:r>
    </w:p>
    <w:p w:rsidR="000A6D89" w:rsidRPr="008504E1" w:rsidRDefault="002552E3" w:rsidP="000A6D89">
      <w:pPr>
        <w:spacing w:line="360" w:lineRule="auto"/>
        <w:ind w:firstLine="720"/>
        <w:jc w:val="both"/>
        <w:rPr>
          <w:rFonts w:ascii="Times New Roman" w:hAnsi="Times New Roman"/>
          <w:sz w:val="24"/>
          <w:szCs w:val="24"/>
        </w:rPr>
      </w:pPr>
      <w:r w:rsidRPr="008504E1">
        <w:rPr>
          <w:rFonts w:ascii="Times New Roman" w:hAnsi="Times New Roman"/>
          <w:sz w:val="24"/>
          <w:szCs w:val="24"/>
        </w:rPr>
        <w:t>Carrot oil was cytotoxic to all cell lines with Ic50 values ranging from molar concentrations</w:t>
      </w:r>
      <w:r w:rsidR="00745539">
        <w:rPr>
          <w:rFonts w:ascii="Times New Roman" w:hAnsi="Times New Roman"/>
          <w:sz w:val="24"/>
          <w:szCs w:val="24"/>
        </w:rPr>
        <w:t>.</w:t>
      </w:r>
      <w:r w:rsidR="007D6741" w:rsidRPr="001661BE">
        <w:rPr>
          <w:rFonts w:ascii="Times New Roman" w:hAnsi="Times New Roman"/>
          <w:sz w:val="24"/>
          <w:szCs w:val="24"/>
        </w:rPr>
        <w:t xml:space="preserve"> Screening of carrot oil reveals its high </w:t>
      </w:r>
      <w:r w:rsidR="00745539">
        <w:rPr>
          <w:rFonts w:ascii="Times New Roman" w:hAnsi="Times New Roman"/>
          <w:sz w:val="24"/>
          <w:szCs w:val="24"/>
        </w:rPr>
        <w:t>cytotoxic</w:t>
      </w:r>
      <w:r w:rsidR="007D6741" w:rsidRPr="001661BE">
        <w:rPr>
          <w:rFonts w:ascii="Times New Roman" w:hAnsi="Times New Roman"/>
          <w:sz w:val="24"/>
          <w:szCs w:val="24"/>
        </w:rPr>
        <w:t xml:space="preserve"> activity against SkMel 28 cell lines. The percentage viability of cells treated with carrot oil at different concentration. All control cells were found to be viable. The result was compared with the IC50 value.</w:t>
      </w:r>
      <w:r w:rsidR="007D6741" w:rsidRPr="001661BE">
        <w:rPr>
          <w:rFonts w:ascii="Times New Roman" w:eastAsia="Times New Roman" w:hAnsi="Times New Roman"/>
          <w:sz w:val="24"/>
          <w:szCs w:val="24"/>
        </w:rPr>
        <w:t xml:space="preserve"> </w:t>
      </w:r>
      <w:r w:rsidR="000A6D89" w:rsidRPr="008504E1">
        <w:rPr>
          <w:rFonts w:ascii="Times New Roman" w:hAnsi="Times New Roman"/>
          <w:sz w:val="24"/>
          <w:szCs w:val="24"/>
        </w:rPr>
        <w:t>Further studies can be done on this plant extract to obtain more data for characterisation of responsible anticancer phytoconstituents, potential mode of action,</w:t>
      </w:r>
      <w:r w:rsidR="000A6D89">
        <w:rPr>
          <w:rFonts w:ascii="Times New Roman" w:hAnsi="Times New Roman"/>
          <w:sz w:val="24"/>
          <w:szCs w:val="24"/>
        </w:rPr>
        <w:t xml:space="preserve"> as well as take the research fo</w:t>
      </w:r>
      <w:r w:rsidR="000A6D89" w:rsidRPr="008504E1">
        <w:rPr>
          <w:rFonts w:ascii="Times New Roman" w:hAnsi="Times New Roman"/>
          <w:sz w:val="24"/>
          <w:szCs w:val="24"/>
        </w:rPr>
        <w:t>rward for further exploration.</w:t>
      </w:r>
    </w:p>
    <w:p w:rsidR="007D6741" w:rsidRPr="00745539" w:rsidRDefault="00745539" w:rsidP="000A6D89">
      <w:pPr>
        <w:spacing w:line="360" w:lineRule="auto"/>
        <w:jc w:val="both"/>
        <w:rPr>
          <w:rFonts w:ascii="Times New Roman" w:eastAsia="Times New Roman" w:hAnsi="Times New Roman"/>
          <w:sz w:val="24"/>
          <w:szCs w:val="24"/>
        </w:rPr>
      </w:pPr>
      <w:r>
        <w:rPr>
          <w:rFonts w:ascii="Times New Roman" w:hAnsi="Times New Roman"/>
          <w:b/>
          <w:sz w:val="24"/>
          <w:szCs w:val="24"/>
        </w:rPr>
        <w:t xml:space="preserve">Key words: </w:t>
      </w:r>
      <w:r>
        <w:rPr>
          <w:rFonts w:ascii="Times New Roman" w:hAnsi="Times New Roman"/>
          <w:sz w:val="24"/>
          <w:szCs w:val="24"/>
        </w:rPr>
        <w:t>Carrot oil, cytotoxic,</w:t>
      </w:r>
      <w:r w:rsidR="0072790A">
        <w:rPr>
          <w:rFonts w:ascii="Times New Roman" w:hAnsi="Times New Roman"/>
          <w:sz w:val="24"/>
          <w:szCs w:val="24"/>
        </w:rPr>
        <w:t xml:space="preserve"> fatty acid, physio-chemical, </w:t>
      </w:r>
      <w:r w:rsidR="007861CB">
        <w:rPr>
          <w:rFonts w:ascii="Times New Roman" w:hAnsi="Times New Roman"/>
          <w:sz w:val="24"/>
          <w:szCs w:val="24"/>
        </w:rPr>
        <w:t xml:space="preserve">screening, </w:t>
      </w:r>
      <w:r w:rsidR="0029415E">
        <w:rPr>
          <w:rFonts w:ascii="Times New Roman" w:hAnsi="Times New Roman"/>
          <w:sz w:val="24"/>
          <w:szCs w:val="24"/>
        </w:rPr>
        <w:t>viable</w:t>
      </w:r>
      <w:r w:rsidR="007861CB">
        <w:rPr>
          <w:rFonts w:ascii="Times New Roman" w:hAnsi="Times New Roman"/>
          <w:sz w:val="24"/>
          <w:szCs w:val="24"/>
        </w:rPr>
        <w:t xml:space="preserve"> </w:t>
      </w:r>
      <w:r w:rsidR="0029415E">
        <w:rPr>
          <w:rFonts w:ascii="Times New Roman" w:hAnsi="Times New Roman"/>
          <w:sz w:val="24"/>
          <w:szCs w:val="24"/>
        </w:rPr>
        <w:t xml:space="preserve"> </w:t>
      </w:r>
    </w:p>
    <w:p w:rsidR="000D6BFB" w:rsidRDefault="000D6BFB"/>
    <w:sectPr w:rsidR="000D6BFB" w:rsidSect="007B6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41"/>
    <w:rsid w:val="000A6D89"/>
    <w:rsid w:val="000D6BFB"/>
    <w:rsid w:val="002552E3"/>
    <w:rsid w:val="0029415E"/>
    <w:rsid w:val="002B0565"/>
    <w:rsid w:val="00324E62"/>
    <w:rsid w:val="00493731"/>
    <w:rsid w:val="0069055C"/>
    <w:rsid w:val="0072790A"/>
    <w:rsid w:val="00745539"/>
    <w:rsid w:val="00777584"/>
    <w:rsid w:val="007861CB"/>
    <w:rsid w:val="007B642B"/>
    <w:rsid w:val="007D6741"/>
    <w:rsid w:val="008356F3"/>
    <w:rsid w:val="008E7A3A"/>
    <w:rsid w:val="00C0434B"/>
    <w:rsid w:val="00DE124B"/>
    <w:rsid w:val="00EC3166"/>
    <w:rsid w:val="00EE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D24F24-D653-A841-AFC1-4342FCB4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Jenishasr@gmail.com</cp:lastModifiedBy>
  <cp:revision>2</cp:revision>
  <dcterms:created xsi:type="dcterms:W3CDTF">2023-04-06T04:34:00Z</dcterms:created>
  <dcterms:modified xsi:type="dcterms:W3CDTF">2023-04-06T04:34:00Z</dcterms:modified>
</cp:coreProperties>
</file>